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BE1301" w14:textId="63694D5A" w:rsidR="007958CA" w:rsidRPr="00C072F3" w:rsidRDefault="00E817C6" w:rsidP="004F677B">
      <w:pPr>
        <w:pStyle w:val="BodyText"/>
        <w:spacing w:after="0"/>
        <w:rPr>
          <w:rFonts w:ascii="Arial" w:hAnsi="Arial" w:cs="Arial"/>
          <w:b/>
          <w:bCs/>
        </w:rPr>
      </w:pPr>
      <w:r w:rsidRPr="00C072F3">
        <w:rPr>
          <w:rFonts w:ascii="Arial" w:hAnsi="Arial" w:cs="Arial"/>
          <w:noProof/>
          <w:lang w:val="en-US"/>
        </w:rPr>
        <w:drawing>
          <wp:anchor distT="0" distB="0" distL="0" distR="0" simplePos="0" relativeHeight="251657728" behindDoc="0" locked="0" layoutInCell="1" allowOverlap="1" wp14:anchorId="2CDF9CBE" wp14:editId="161CA16B">
            <wp:simplePos x="0" y="0"/>
            <wp:positionH relativeFrom="column">
              <wp:posOffset>4084955</wp:posOffset>
            </wp:positionH>
            <wp:positionV relativeFrom="paragraph">
              <wp:posOffset>10160</wp:posOffset>
            </wp:positionV>
            <wp:extent cx="2121369" cy="896112"/>
            <wp:effectExtent l="0" t="0" r="0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69" cy="8961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72F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8B47E" wp14:editId="03FF71B5">
                <wp:simplePos x="0" y="0"/>
                <wp:positionH relativeFrom="column">
                  <wp:posOffset>-156845</wp:posOffset>
                </wp:positionH>
                <wp:positionV relativeFrom="paragraph">
                  <wp:posOffset>12789</wp:posOffset>
                </wp:positionV>
                <wp:extent cx="4093210" cy="812165"/>
                <wp:effectExtent l="0" t="0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321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A70BE" w14:textId="6FB0C8E5" w:rsidR="005D4170" w:rsidRDefault="007958CA" w:rsidP="00D825BE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 Somatic Approach to Working with Trauma, a Level II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Hakomi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Workshop</w:t>
                            </w:r>
                          </w:p>
                          <w:p w14:paraId="7025FBF3" w14:textId="6C17E28A" w:rsidR="00A04A27" w:rsidRPr="005D4170" w:rsidRDefault="00A04A27" w:rsidP="00D825BE">
                            <w:pPr>
                              <w:pStyle w:val="BodyText"/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8B4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35pt;margin-top:1pt;width:322.3pt;height:6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" filled="f" stroked="f">
                <v:textbox>
                  <w:txbxContent>
                    <w:p w14:paraId="64DA70BE" w14:textId="6FB0C8E5" w:rsidR="005D4170" w:rsidRDefault="007958CA" w:rsidP="00D825BE">
                      <w:pPr>
                        <w:pStyle w:val="BodyText"/>
                        <w:spacing w:after="0"/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 xml:space="preserve">A Somatic Approach to Working with Trauma, a Level II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Hakomi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 xml:space="preserve"> Workshop</w:t>
                      </w:r>
                    </w:p>
                    <w:p w14:paraId="7025FBF3" w14:textId="6C17E28A" w:rsidR="00A04A27" w:rsidRPr="005D4170" w:rsidRDefault="00A04A27" w:rsidP="00D825BE">
                      <w:pPr>
                        <w:pStyle w:val="BodyText"/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072F3">
        <w:rPr>
          <w:rFonts w:ascii="Arial" w:hAnsi="Arial" w:cs="Arial"/>
          <w:b/>
          <w:bCs/>
        </w:rPr>
        <w:t>I</w:t>
      </w:r>
      <w:r w:rsidR="007958CA" w:rsidRPr="00C072F3">
        <w:rPr>
          <w:rFonts w:ascii="Arial" w:hAnsi="Arial" w:cs="Arial"/>
          <w:b/>
          <w:bCs/>
        </w:rPr>
        <w:t>n-Person in Edmonton, A.B.</w:t>
      </w:r>
    </w:p>
    <w:p w14:paraId="20F9C5DD" w14:textId="2E0C163E" w:rsidR="005D4170" w:rsidRPr="00C072F3" w:rsidRDefault="005F0409" w:rsidP="004F677B">
      <w:pPr>
        <w:pStyle w:val="BodyText"/>
        <w:spacing w:after="0"/>
        <w:rPr>
          <w:rFonts w:ascii="Arial" w:hAnsi="Arial" w:cs="Arial"/>
          <w:b/>
          <w:bCs/>
        </w:rPr>
      </w:pPr>
      <w:r w:rsidRPr="00C072F3">
        <w:rPr>
          <w:rFonts w:ascii="Arial" w:hAnsi="Arial" w:cs="Arial"/>
          <w:b/>
          <w:bCs/>
        </w:rPr>
        <w:t>Friday</w:t>
      </w:r>
      <w:r w:rsidR="00AF2B8E" w:rsidRPr="00C072F3">
        <w:rPr>
          <w:rFonts w:ascii="Arial" w:hAnsi="Arial" w:cs="Arial"/>
          <w:b/>
          <w:bCs/>
        </w:rPr>
        <w:t xml:space="preserve"> &amp; Saturday,</w:t>
      </w:r>
    </w:p>
    <w:p w14:paraId="2661D122" w14:textId="68B1AFF5" w:rsidR="00172E65" w:rsidRPr="00D55528" w:rsidRDefault="007958CA" w:rsidP="005D4170">
      <w:pPr>
        <w:pStyle w:val="BodyText"/>
        <w:spacing w:after="0"/>
        <w:rPr>
          <w:rFonts w:ascii="Arial" w:hAnsi="Arial" w:cs="Arial"/>
          <w:b/>
          <w:bCs/>
        </w:rPr>
      </w:pPr>
      <w:r w:rsidRPr="00C072F3">
        <w:rPr>
          <w:rFonts w:ascii="Arial" w:hAnsi="Arial" w:cs="Arial"/>
          <w:b/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01A8B7A" wp14:editId="54C0A14E">
                <wp:simplePos x="0" y="0"/>
                <wp:positionH relativeFrom="column">
                  <wp:posOffset>-50800</wp:posOffset>
                </wp:positionH>
                <wp:positionV relativeFrom="paragraph">
                  <wp:posOffset>245110</wp:posOffset>
                </wp:positionV>
                <wp:extent cx="5166995" cy="829310"/>
                <wp:effectExtent l="0" t="0" r="1460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85F98" w14:textId="1E0E6A52" w:rsidR="007958CA" w:rsidRPr="007958CA" w:rsidRDefault="007958CA" w:rsidP="007958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i/>
                                <w:color w:val="000000"/>
                                <w:lang w:val="en-US"/>
                              </w:rPr>
                            </w:pPr>
                            <w:r w:rsidRPr="0018084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“</w:t>
                            </w:r>
                            <w:r w:rsidRPr="00180842">
                              <w:rPr>
                                <w:rFonts w:cstheme="minorHAnsi"/>
                                <w:i/>
                                <w:color w:val="000000"/>
                                <w:lang w:val="en-US"/>
                              </w:rPr>
                              <w:t>After trauma the world is experienced with a different nervou</w:t>
                            </w:r>
                            <w:r>
                              <w:rPr>
                                <w:rFonts w:cstheme="minorHAnsi"/>
                                <w:i/>
                                <w:color w:val="000000"/>
                                <w:lang w:val="en-US"/>
                              </w:rPr>
                              <w:t xml:space="preserve">s </w:t>
                            </w:r>
                            <w:r w:rsidRPr="00180842">
                              <w:rPr>
                                <w:rFonts w:cstheme="minorHAnsi"/>
                                <w:i/>
                                <w:color w:val="000000"/>
                                <w:lang w:val="en-US"/>
                              </w:rPr>
                              <w:t>system. The</w:t>
                            </w:r>
                            <w:r>
                              <w:rPr>
                                <w:rFonts w:cstheme="minorHAnsi"/>
                                <w:i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Pr="00180842">
                              <w:rPr>
                                <w:rFonts w:cstheme="minorHAnsi"/>
                                <w:i/>
                                <w:color w:val="000000"/>
                                <w:lang w:val="en-US"/>
                              </w:rPr>
                              <w:t>survivor’s energy now becomes focused on suppressing inner chaos, at the</w:t>
                            </w:r>
                            <w:r>
                              <w:rPr>
                                <w:rFonts w:cstheme="minorHAnsi"/>
                                <w:i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Pr="00180842">
                              <w:rPr>
                                <w:rFonts w:cstheme="minorHAnsi"/>
                                <w:i/>
                                <w:color w:val="000000"/>
                                <w:lang w:val="en-US"/>
                              </w:rPr>
                              <w:t>expense of spontaneous involvement in their life</w:t>
                            </w:r>
                            <w:r w:rsidRPr="00180842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 xml:space="preserve">.” </w:t>
                            </w:r>
                            <w:r w:rsidRPr="007958CA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~ </w:t>
                            </w:r>
                            <w:r w:rsidRPr="00D07631">
                              <w:rPr>
                                <w:rFonts w:cstheme="minorHAnsi"/>
                                <w:b/>
                                <w:color w:val="000000"/>
                                <w:lang w:val="en-US"/>
                              </w:rPr>
                              <w:t>Bessel van der Kolk, The Body</w:t>
                            </w:r>
                            <w:r>
                              <w:rPr>
                                <w:rFonts w:cstheme="minorHAnsi"/>
                                <w:i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Pr="00D07631">
                              <w:rPr>
                                <w:rFonts w:cstheme="minorHAnsi"/>
                                <w:b/>
                                <w:color w:val="000000"/>
                                <w:lang w:val="en-US"/>
                              </w:rPr>
                              <w:t>Keeps the Score: Brain, Mind and Body in the Healing of Trauma.</w:t>
                            </w:r>
                          </w:p>
                          <w:p w14:paraId="45E395F5" w14:textId="36F39853" w:rsidR="00D825BE" w:rsidRDefault="00D825BE" w:rsidP="007958C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8B7A" id="Text Box 2" o:spid="_x0000_s1027" type="#_x0000_t202" style="position:absolute;margin-left:-4pt;margin-top:19.3pt;width:406.85pt;height:65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" strokecolor="white [3212]">
                <v:textbox>
                  <w:txbxContent>
                    <w:p w14:paraId="63585F98" w14:textId="1E0E6A52" w:rsidR="007958CA" w:rsidRPr="007958CA" w:rsidRDefault="007958CA" w:rsidP="007958CA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i/>
                          <w:color w:val="000000"/>
                          <w:lang w:val="en-US"/>
                        </w:rPr>
                      </w:pPr>
                      <w:r w:rsidRPr="00180842">
                        <w:rPr>
                          <w:rFonts w:cstheme="minorHAnsi"/>
                          <w:color w:val="000000"/>
                          <w:lang w:val="en-US"/>
                        </w:rPr>
                        <w:t>“</w:t>
                      </w:r>
                      <w:r w:rsidRPr="00180842">
                        <w:rPr>
                          <w:rFonts w:cstheme="minorHAnsi"/>
                          <w:i/>
                          <w:color w:val="000000"/>
                          <w:lang w:val="en-US"/>
                        </w:rPr>
                        <w:t>After trauma the world is experienced with a different nervou</w:t>
                      </w:r>
                      <w:r>
                        <w:rPr>
                          <w:rFonts w:cstheme="minorHAnsi"/>
                          <w:i/>
                          <w:color w:val="000000"/>
                          <w:lang w:val="en-US"/>
                        </w:rPr>
                        <w:t xml:space="preserve">s </w:t>
                      </w:r>
                      <w:r w:rsidRPr="00180842">
                        <w:rPr>
                          <w:rFonts w:cstheme="minorHAnsi"/>
                          <w:i/>
                          <w:color w:val="000000"/>
                          <w:lang w:val="en-US"/>
                        </w:rPr>
                        <w:t>system. The</w:t>
                      </w:r>
                      <w:r>
                        <w:rPr>
                          <w:rFonts w:cstheme="minorHAnsi"/>
                          <w:i/>
                          <w:color w:val="000000"/>
                          <w:lang w:val="en-US"/>
                        </w:rPr>
                        <w:t xml:space="preserve"> </w:t>
                      </w:r>
                      <w:r w:rsidRPr="00180842">
                        <w:rPr>
                          <w:rFonts w:cstheme="minorHAnsi"/>
                          <w:i/>
                          <w:color w:val="000000"/>
                          <w:lang w:val="en-US"/>
                        </w:rPr>
                        <w:t>survivor’s energy now becomes focused on suppressing inner chaos, at the</w:t>
                      </w:r>
                      <w:r>
                        <w:rPr>
                          <w:rFonts w:cstheme="minorHAnsi"/>
                          <w:i/>
                          <w:color w:val="000000"/>
                          <w:lang w:val="en-US"/>
                        </w:rPr>
                        <w:t xml:space="preserve"> </w:t>
                      </w:r>
                      <w:r w:rsidRPr="00180842">
                        <w:rPr>
                          <w:rFonts w:cstheme="minorHAnsi"/>
                          <w:i/>
                          <w:color w:val="000000"/>
                          <w:lang w:val="en-US"/>
                        </w:rPr>
                        <w:t>expense of spontaneous involvement in their life</w:t>
                      </w:r>
                      <w:r w:rsidRPr="00180842">
                        <w:rPr>
                          <w:rFonts w:cstheme="minorHAnsi"/>
                          <w:color w:val="000000"/>
                          <w:lang w:val="en-US"/>
                        </w:rPr>
                        <w:t xml:space="preserve">.” </w:t>
                      </w:r>
                      <w:r w:rsidRPr="007958CA">
                        <w:rPr>
                          <w:rFonts w:cstheme="minorHAnsi"/>
                          <w:b/>
                          <w:bCs/>
                          <w:color w:val="000000"/>
                          <w:lang w:val="en-US"/>
                        </w:rPr>
                        <w:t xml:space="preserve">~ </w:t>
                      </w:r>
                      <w:r w:rsidRPr="00D07631">
                        <w:rPr>
                          <w:rFonts w:cstheme="minorHAnsi"/>
                          <w:b/>
                          <w:color w:val="000000"/>
                          <w:lang w:val="en-US"/>
                        </w:rPr>
                        <w:t>Bessel van der Kolk, The Body</w:t>
                      </w:r>
                      <w:r>
                        <w:rPr>
                          <w:rFonts w:cstheme="minorHAnsi"/>
                          <w:i/>
                          <w:color w:val="000000"/>
                          <w:lang w:val="en-US"/>
                        </w:rPr>
                        <w:t xml:space="preserve"> </w:t>
                      </w:r>
                      <w:r w:rsidRPr="00D07631">
                        <w:rPr>
                          <w:rFonts w:cstheme="minorHAnsi"/>
                          <w:b/>
                          <w:color w:val="000000"/>
                          <w:lang w:val="en-US"/>
                        </w:rPr>
                        <w:t>Keeps the Score: Brain, Mind and Body in the Healing of Trauma.</w:t>
                      </w:r>
                    </w:p>
                    <w:p w14:paraId="45E395F5" w14:textId="36F39853" w:rsidR="00D825BE" w:rsidRDefault="00D825BE" w:rsidP="007958CA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72F3" w:rsidRPr="00C072F3">
        <w:rPr>
          <w:rFonts w:ascii="Arial" w:hAnsi="Arial" w:cs="Arial"/>
          <w:b/>
          <w:bCs/>
        </w:rPr>
        <w:t>November 10 &amp; 11,</w:t>
      </w:r>
      <w:r w:rsidR="007D1784" w:rsidRPr="00C072F3">
        <w:rPr>
          <w:rFonts w:ascii="Arial" w:hAnsi="Arial" w:cs="Arial"/>
          <w:b/>
          <w:bCs/>
        </w:rPr>
        <w:t xml:space="preserve"> </w:t>
      </w:r>
      <w:r w:rsidR="005D4170" w:rsidRPr="00C072F3">
        <w:rPr>
          <w:rFonts w:ascii="Arial" w:hAnsi="Arial" w:cs="Arial"/>
          <w:b/>
          <w:bCs/>
        </w:rPr>
        <w:t>2023</w:t>
      </w:r>
    </w:p>
    <w:p w14:paraId="0236B0F7" w14:textId="0ACF5AFB" w:rsidR="00D825BE" w:rsidRDefault="00D825BE" w:rsidP="00A04A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u w:val="single"/>
          <w:lang w:val="en-US"/>
        </w:rPr>
      </w:pPr>
    </w:p>
    <w:p w14:paraId="4FE1FF10" w14:textId="20CD0C03" w:rsidR="00D825BE" w:rsidRDefault="00D825BE" w:rsidP="00A04A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u w:val="single"/>
          <w:lang w:val="en-US"/>
        </w:rPr>
      </w:pPr>
    </w:p>
    <w:p w14:paraId="75529F8F" w14:textId="77777777" w:rsidR="00D825BE" w:rsidRDefault="00D825BE" w:rsidP="00A04A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u w:val="single"/>
          <w:lang w:val="en-US"/>
        </w:rPr>
      </w:pPr>
    </w:p>
    <w:p w14:paraId="3A2B6130" w14:textId="77777777" w:rsidR="007958CA" w:rsidRDefault="007958CA" w:rsidP="00A04A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u w:val="single"/>
          <w:lang w:val="en-US"/>
        </w:rPr>
      </w:pPr>
    </w:p>
    <w:p w14:paraId="55D15F75" w14:textId="77777777" w:rsidR="007958CA" w:rsidRDefault="007958CA" w:rsidP="00A04A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u w:val="single"/>
          <w:lang w:val="en-US"/>
        </w:rPr>
      </w:pPr>
    </w:p>
    <w:p w14:paraId="5A7CF6E4" w14:textId="77777777" w:rsidR="00E817C6" w:rsidRDefault="00E817C6" w:rsidP="00E817C6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180842">
        <w:rPr>
          <w:rFonts w:cstheme="minorHAnsi"/>
          <w:color w:val="000000"/>
          <w:lang w:val="en-US"/>
        </w:rPr>
        <w:t xml:space="preserve">Learning how the body (somatically) experiences trauma and how </w:t>
      </w:r>
      <w:r>
        <w:rPr>
          <w:rFonts w:cstheme="minorHAnsi"/>
          <w:color w:val="000000"/>
          <w:lang w:val="en-US"/>
        </w:rPr>
        <w:t>to utilize principles in practice, and mindfulness skills to help client’s somatically re</w:t>
      </w:r>
      <w:r w:rsidRPr="00180842">
        <w:rPr>
          <w:rFonts w:cstheme="minorHAnsi"/>
          <w:color w:val="000000"/>
          <w:lang w:val="en-US"/>
        </w:rPr>
        <w:t>organize</w:t>
      </w:r>
      <w:r>
        <w:rPr>
          <w:rFonts w:cstheme="minorHAnsi"/>
          <w:color w:val="000000"/>
          <w:lang w:val="en-US"/>
        </w:rPr>
        <w:t xml:space="preserve"> towards a more felt sense of safety and </w:t>
      </w:r>
      <w:proofErr w:type="spellStart"/>
      <w:r>
        <w:rPr>
          <w:rFonts w:cstheme="minorHAnsi"/>
          <w:color w:val="000000"/>
          <w:lang w:val="en-US"/>
        </w:rPr>
        <w:t>well being</w:t>
      </w:r>
      <w:proofErr w:type="spellEnd"/>
      <w:r>
        <w:rPr>
          <w:rFonts w:cstheme="minorHAnsi"/>
          <w:color w:val="000000"/>
          <w:lang w:val="en-US"/>
        </w:rPr>
        <w:t xml:space="preserve"> </w:t>
      </w:r>
      <w:r w:rsidRPr="00180842">
        <w:rPr>
          <w:rFonts w:cstheme="minorHAnsi"/>
          <w:color w:val="000000"/>
          <w:lang w:val="en-US"/>
        </w:rPr>
        <w:t xml:space="preserve">following traumatic experiences is the focus of this workshop. </w:t>
      </w:r>
    </w:p>
    <w:p w14:paraId="071880A4" w14:textId="77777777" w:rsidR="00E817C6" w:rsidRDefault="00E817C6" w:rsidP="00E817C6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520BD810" w14:textId="77777777" w:rsidR="00E817C6" w:rsidRDefault="00E817C6" w:rsidP="00E817C6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180842">
        <w:rPr>
          <w:rFonts w:cstheme="minorHAnsi"/>
          <w:color w:val="000000"/>
          <w:lang w:val="en-US"/>
        </w:rPr>
        <w:t>Learning how to address</w:t>
      </w:r>
      <w:r>
        <w:rPr>
          <w:rFonts w:cstheme="minorHAnsi"/>
          <w:color w:val="000000"/>
          <w:lang w:val="en-US"/>
        </w:rPr>
        <w:t xml:space="preserve"> </w:t>
      </w:r>
      <w:r w:rsidRPr="00180842">
        <w:rPr>
          <w:rFonts w:cstheme="minorHAnsi"/>
          <w:color w:val="000000"/>
          <w:lang w:val="en-US"/>
        </w:rPr>
        <w:t>the somatic implications of trauma is recognized as an important part of working with</w:t>
      </w:r>
      <w:r>
        <w:rPr>
          <w:rFonts w:cstheme="minorHAnsi"/>
          <w:color w:val="000000"/>
          <w:lang w:val="en-US"/>
        </w:rPr>
        <w:t xml:space="preserve"> </w:t>
      </w:r>
      <w:r w:rsidRPr="00180842">
        <w:rPr>
          <w:rFonts w:cstheme="minorHAnsi"/>
          <w:color w:val="000000"/>
          <w:lang w:val="en-US"/>
        </w:rPr>
        <w:t>those who have been traumatized and is considered by many to be the most effective</w:t>
      </w:r>
      <w:r>
        <w:rPr>
          <w:rFonts w:cstheme="minorHAnsi"/>
          <w:color w:val="000000"/>
          <w:lang w:val="en-US"/>
        </w:rPr>
        <w:t xml:space="preserve"> </w:t>
      </w:r>
      <w:r w:rsidRPr="00180842">
        <w:rPr>
          <w:rFonts w:cstheme="minorHAnsi"/>
          <w:color w:val="000000"/>
          <w:lang w:val="en-US"/>
        </w:rPr>
        <w:t>way to help clients in recovery and in reintegration into their lives.</w:t>
      </w:r>
    </w:p>
    <w:p w14:paraId="2B6CB867" w14:textId="77777777" w:rsidR="00E817C6" w:rsidRPr="00180842" w:rsidRDefault="00E817C6" w:rsidP="00E817C6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04EB120D" w14:textId="77777777" w:rsidR="00E817C6" w:rsidRPr="00E817C6" w:rsidRDefault="00E817C6" w:rsidP="00E817C6">
      <w:pPr>
        <w:autoSpaceDE w:val="0"/>
        <w:autoSpaceDN w:val="0"/>
        <w:adjustRightInd w:val="0"/>
        <w:jc w:val="center"/>
        <w:rPr>
          <w:rFonts w:ascii="@&amp;WÊò" w:hAnsi="@&amp;WÊò" w:cs="@&amp;WÊò"/>
          <w:b/>
          <w:bCs/>
          <w:color w:val="000000"/>
          <w:sz w:val="28"/>
          <w:szCs w:val="28"/>
          <w:lang w:val="en-US"/>
        </w:rPr>
      </w:pPr>
      <w:r w:rsidRPr="00E817C6">
        <w:rPr>
          <w:rFonts w:ascii="@&amp;WÊò" w:hAnsi="@&amp;WÊò" w:cs="@&amp;WÊò"/>
          <w:b/>
          <w:bCs/>
          <w:color w:val="000000"/>
          <w:sz w:val="28"/>
          <w:szCs w:val="28"/>
          <w:lang w:val="en-US"/>
        </w:rPr>
        <w:t>Workshop Objectives</w:t>
      </w:r>
    </w:p>
    <w:p w14:paraId="49202CE7" w14:textId="77777777" w:rsidR="00E817C6" w:rsidRDefault="00E817C6" w:rsidP="00E817C6">
      <w:pPr>
        <w:autoSpaceDE w:val="0"/>
        <w:autoSpaceDN w:val="0"/>
        <w:adjustRightInd w:val="0"/>
        <w:rPr>
          <w:rFonts w:ascii="@&amp;WÊò" w:hAnsi="@&amp;WÊò" w:cs="@&amp;WÊò"/>
          <w:color w:val="000000"/>
          <w:lang w:val="en-US"/>
        </w:rPr>
      </w:pPr>
      <w:r>
        <w:rPr>
          <w:rFonts w:ascii="@&amp;WÊò" w:hAnsi="@&amp;WÊò" w:cs="@&amp;WÊò"/>
          <w:color w:val="000000"/>
          <w:lang w:val="en-US"/>
        </w:rPr>
        <w:t>Through lecture, demo, and practice exercises, this workshop will introduce you to effective interventions and skills you can immediately use with clients:</w:t>
      </w:r>
    </w:p>
    <w:p w14:paraId="72676BE3" w14:textId="77777777" w:rsidR="00E817C6" w:rsidRDefault="00E817C6" w:rsidP="00E817C6">
      <w:pPr>
        <w:autoSpaceDE w:val="0"/>
        <w:autoSpaceDN w:val="0"/>
        <w:adjustRightInd w:val="0"/>
        <w:rPr>
          <w:rFonts w:ascii="@&amp;WÊò" w:hAnsi="@&amp;WÊò" w:cs="@&amp;WÊò"/>
          <w:color w:val="000000"/>
          <w:lang w:val="en-US"/>
        </w:rPr>
      </w:pPr>
    </w:p>
    <w:p w14:paraId="04A2D8BB" w14:textId="77777777" w:rsidR="00E817C6" w:rsidRPr="001B5D53" w:rsidRDefault="00E817C6" w:rsidP="00E817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@&amp;WÊò" w:hAnsi="@&amp;WÊò" w:cs="@&amp;WÊò"/>
          <w:color w:val="000000"/>
        </w:rPr>
      </w:pPr>
      <w:r w:rsidRPr="001B5D53">
        <w:rPr>
          <w:rFonts w:ascii="@&amp;WÊò" w:hAnsi="@&amp;WÊò" w:cs="@&amp;WÊò"/>
          <w:color w:val="000000"/>
        </w:rPr>
        <w:t xml:space="preserve">The </w:t>
      </w:r>
      <w:proofErr w:type="spellStart"/>
      <w:r w:rsidRPr="001B5D53">
        <w:rPr>
          <w:rFonts w:ascii="@&amp;WÊò" w:hAnsi="@&amp;WÊò" w:cs="@&amp;WÊò"/>
          <w:color w:val="000000"/>
        </w:rPr>
        <w:t>Hakomi</w:t>
      </w:r>
      <w:proofErr w:type="spellEnd"/>
      <w:r w:rsidRPr="001B5D53">
        <w:rPr>
          <w:rFonts w:ascii="@&amp;WÊò" w:hAnsi="@&amp;WÊò" w:cs="@&amp;WÊò"/>
          <w:color w:val="000000"/>
        </w:rPr>
        <w:t xml:space="preserve"> Principles as they relate to working somatically with trauma</w:t>
      </w:r>
      <w:r>
        <w:rPr>
          <w:rFonts w:ascii="@&amp;WÊò" w:hAnsi="@&amp;WÊò" w:cs="@&amp;WÊò"/>
          <w:color w:val="000000"/>
        </w:rPr>
        <w:t>,</w:t>
      </w:r>
    </w:p>
    <w:p w14:paraId="76613BBF" w14:textId="77777777" w:rsidR="00E817C6" w:rsidRPr="001B5D53" w:rsidRDefault="00E817C6" w:rsidP="00E817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@&amp;WÊò" w:hAnsi="@&amp;WÊò" w:cs="@&amp;WÊò"/>
          <w:color w:val="000000"/>
        </w:rPr>
      </w:pPr>
      <w:r w:rsidRPr="001B5D53">
        <w:rPr>
          <w:rFonts w:ascii="@&amp;WÊò" w:hAnsi="@&amp;WÊò" w:cs="@&amp;WÊò"/>
          <w:color w:val="000000"/>
        </w:rPr>
        <w:t>Understanding how to recognize and utilize somatic cues to restore physical</w:t>
      </w:r>
    </w:p>
    <w:p w14:paraId="0B3E08F9" w14:textId="77777777" w:rsidR="00E817C6" w:rsidRPr="001B5D53" w:rsidRDefault="00E817C6" w:rsidP="00E817C6">
      <w:pPr>
        <w:pStyle w:val="ListParagraph"/>
        <w:autoSpaceDE w:val="0"/>
        <w:autoSpaceDN w:val="0"/>
        <w:adjustRightInd w:val="0"/>
        <w:rPr>
          <w:rFonts w:ascii="@&amp;WÊò" w:hAnsi="@&amp;WÊò" w:cs="@&amp;WÊò"/>
          <w:color w:val="000000"/>
        </w:rPr>
      </w:pPr>
      <w:r w:rsidRPr="001B5D53">
        <w:rPr>
          <w:rFonts w:ascii="@&amp;WÊò" w:hAnsi="@&amp;WÊò" w:cs="@&amp;WÊò"/>
          <w:color w:val="000000"/>
        </w:rPr>
        <w:t>and emotional regulation states from dysregulated states</w:t>
      </w:r>
      <w:r>
        <w:rPr>
          <w:rFonts w:ascii="@&amp;WÊò" w:hAnsi="@&amp;WÊò" w:cs="@&amp;WÊò"/>
          <w:color w:val="000000"/>
        </w:rPr>
        <w:t>,</w:t>
      </w:r>
    </w:p>
    <w:p w14:paraId="65EAF23A" w14:textId="77777777" w:rsidR="00E817C6" w:rsidRPr="001B5D53" w:rsidRDefault="00E817C6" w:rsidP="00E817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@&amp;WÊò" w:hAnsi="@&amp;WÊò" w:cs="@&amp;WÊò"/>
          <w:color w:val="000000"/>
        </w:rPr>
      </w:pPr>
      <w:r>
        <w:rPr>
          <w:rFonts w:ascii="@&amp;WÊò" w:hAnsi="@&amp;WÊò" w:cs="@&amp;WÊò"/>
          <w:color w:val="000000"/>
        </w:rPr>
        <w:t>Historical core beliefs that influence trauma recovery,</w:t>
      </w:r>
    </w:p>
    <w:p w14:paraId="015B76A3" w14:textId="77777777" w:rsidR="00E817C6" w:rsidRPr="001B5D53" w:rsidRDefault="00E817C6" w:rsidP="00E817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@&amp;WÊò" w:hAnsi="@&amp;WÊò" w:cs="@&amp;WÊò"/>
          <w:color w:val="000000"/>
        </w:rPr>
      </w:pPr>
      <w:r w:rsidRPr="001B5D53">
        <w:rPr>
          <w:rFonts w:ascii="@&amp;WÊò" w:hAnsi="@&amp;WÊò" w:cs="@&amp;WÊò"/>
          <w:color w:val="000000"/>
        </w:rPr>
        <w:t xml:space="preserve">Working through faculty </w:t>
      </w:r>
      <w:proofErr w:type="spellStart"/>
      <w:r w:rsidRPr="001B5D53">
        <w:rPr>
          <w:rFonts w:ascii="@&amp;WÊò" w:hAnsi="@&amp;WÊò" w:cs="@&amp;WÊò"/>
          <w:color w:val="000000"/>
        </w:rPr>
        <w:t>neuroceptions</w:t>
      </w:r>
      <w:proofErr w:type="spellEnd"/>
      <w:r w:rsidRPr="001B5D53">
        <w:rPr>
          <w:rFonts w:ascii="@&amp;WÊò" w:hAnsi="@&amp;WÊò" w:cs="@&amp;WÊò"/>
          <w:color w:val="000000"/>
        </w:rPr>
        <w:t xml:space="preserve"> and the embodied threat responses those</w:t>
      </w:r>
    </w:p>
    <w:p w14:paraId="2CE2FD58" w14:textId="77777777" w:rsidR="00E817C6" w:rsidRPr="001B5D53" w:rsidRDefault="00E817C6" w:rsidP="00E817C6">
      <w:pPr>
        <w:pStyle w:val="ListParagraph"/>
        <w:autoSpaceDE w:val="0"/>
        <w:autoSpaceDN w:val="0"/>
        <w:adjustRightInd w:val="0"/>
        <w:rPr>
          <w:rFonts w:ascii="@&amp;WÊò" w:hAnsi="@&amp;WÊò" w:cs="@&amp;WÊò"/>
          <w:color w:val="000000"/>
        </w:rPr>
      </w:pPr>
      <w:r w:rsidRPr="001B5D53">
        <w:rPr>
          <w:rFonts w:ascii="@&amp;WÊò" w:hAnsi="@&amp;WÊò" w:cs="@&amp;WÊò"/>
          <w:color w:val="000000"/>
        </w:rPr>
        <w:t>affected by trauma often experience</w:t>
      </w:r>
      <w:r>
        <w:rPr>
          <w:rFonts w:ascii="@&amp;WÊò" w:hAnsi="@&amp;WÊò" w:cs="@&amp;WÊò"/>
          <w:color w:val="000000"/>
        </w:rPr>
        <w:t>,</w:t>
      </w:r>
    </w:p>
    <w:p w14:paraId="1B1DE04E" w14:textId="77777777" w:rsidR="00E817C6" w:rsidRPr="001B5D53" w:rsidRDefault="00E817C6" w:rsidP="00E817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@&amp;WÊò" w:hAnsi="@&amp;WÊò" w:cs="@&amp;WÊò"/>
          <w:color w:val="000000"/>
        </w:rPr>
      </w:pPr>
      <w:r w:rsidRPr="001B5D53">
        <w:rPr>
          <w:rFonts w:ascii="@&amp;WÊò" w:hAnsi="@&amp;WÊò" w:cs="@&amp;WÊò"/>
          <w:color w:val="000000"/>
        </w:rPr>
        <w:t>Ethical practice in physicalizing techniques for working with trauma responses</w:t>
      </w:r>
      <w:r>
        <w:rPr>
          <w:rFonts w:ascii="@&amp;WÊò" w:hAnsi="@&amp;WÊò" w:cs="@&amp;WÊò"/>
          <w:color w:val="000000"/>
        </w:rPr>
        <w:t>,</w:t>
      </w:r>
    </w:p>
    <w:p w14:paraId="5D4466C5" w14:textId="0FD24428" w:rsidR="00D825BE" w:rsidRPr="00E817C6" w:rsidRDefault="00E817C6" w:rsidP="00D825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@&amp;WÊò" w:hAnsi="@&amp;WÊò" w:cs="@&amp;WÊò"/>
          <w:color w:val="000000"/>
        </w:rPr>
      </w:pPr>
      <w:r w:rsidRPr="001B5D53">
        <w:rPr>
          <w:rFonts w:ascii="@&amp;WÊò" w:hAnsi="@&amp;WÊò" w:cs="@&amp;WÊò"/>
          <w:color w:val="000000"/>
        </w:rPr>
        <w:t>Self-caring strategies for therapists working with trauma.</w:t>
      </w:r>
    </w:p>
    <w:p w14:paraId="42967BDC" w14:textId="18623671" w:rsidR="00D825BE" w:rsidRDefault="00D825BE" w:rsidP="00D825BE">
      <w:pPr>
        <w:rPr>
          <w:rFonts w:cstheme="minorHAnsi"/>
        </w:rPr>
      </w:pPr>
      <w:r w:rsidRPr="004E18CC">
        <w:rPr>
          <w:noProof/>
        </w:rPr>
        <w:drawing>
          <wp:anchor distT="0" distB="0" distL="114300" distR="114300" simplePos="0" relativeHeight="251663360" behindDoc="0" locked="0" layoutInCell="1" allowOverlap="1" wp14:anchorId="4121799C" wp14:editId="1F0D2912">
            <wp:simplePos x="0" y="0"/>
            <wp:positionH relativeFrom="column">
              <wp:posOffset>375285</wp:posOffset>
            </wp:positionH>
            <wp:positionV relativeFrom="paragraph">
              <wp:posOffset>446405</wp:posOffset>
            </wp:positionV>
            <wp:extent cx="1171575" cy="1171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B8E">
        <w:rPr>
          <w:rFonts w:ascii="Arial" w:hAnsi="Arial" w:cs="Arial"/>
          <w:noProof/>
          <w:color w:val="003333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FBFC9" wp14:editId="1A6274C9">
                <wp:simplePos x="0" y="0"/>
                <wp:positionH relativeFrom="column">
                  <wp:posOffset>232410</wp:posOffset>
                </wp:positionH>
                <wp:positionV relativeFrom="paragraph">
                  <wp:posOffset>342265</wp:posOffset>
                </wp:positionV>
                <wp:extent cx="5791200" cy="1390650"/>
                <wp:effectExtent l="0" t="0" r="19050" b="19050"/>
                <wp:wrapSquare wrapText="bothSides"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1200" cy="1390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gradFill>
                            <a:gsLst>
                              <a:gs pos="97000">
                                <a:schemeClr val="accent6"/>
                              </a:gs>
                              <a:gs pos="0">
                                <a:schemeClr val="accent4">
                                  <a:lumMod val="5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70344" w14:textId="343F0CD6" w:rsidR="00C53231" w:rsidRPr="00DC6B04" w:rsidRDefault="001F24C9" w:rsidP="00CF2EC6">
                            <w:pPr>
                              <w:ind w:left="212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Taught by 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Pamela Thompson, Registered Psychologist and Certified </w:t>
                            </w:r>
                            <w:proofErr w:type="spellStart"/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Hakomi</w:t>
                            </w:r>
                            <w:proofErr w:type="spellEnd"/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Therapist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T</w:t>
                            </w:r>
                            <w:r w:rsidR="008A54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raine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Pamela has been in private practice for over </w:t>
                            </w:r>
                            <w:r w:rsidR="002142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years; </w:t>
                            </w:r>
                            <w:r w:rsidR="008A54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has been an instructor at graduate level </w:t>
                            </w:r>
                            <w:r w:rsidR="008A54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studies 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those entering the field of psychology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She 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has provided years of supervision to practicum students 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as well as 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provisional psychologists. Pamela </w:t>
                            </w:r>
                            <w:r w:rsidR="005913B8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has </w:t>
                            </w:r>
                            <w:r w:rsidR="002142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many</w:t>
                            </w:r>
                            <w:r w:rsidR="005913B8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years of working with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</w:t>
                            </w:r>
                            <w:r w:rsidR="005913B8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proofErr w:type="spellStart"/>
                            <w:r w:rsidR="005913B8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Hakomi</w:t>
                            </w:r>
                            <w:proofErr w:type="spellEnd"/>
                            <w:r w:rsidR="005913B8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community and advancing her skills with the </w:t>
                            </w:r>
                            <w:proofErr w:type="spellStart"/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Hakomi</w:t>
                            </w:r>
                            <w:proofErr w:type="spellEnd"/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13B8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method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42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using this method with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diverse populations. </w:t>
                            </w:r>
                          </w:p>
                          <w:p w14:paraId="2FB34CA3" w14:textId="18177CE4" w:rsidR="00951947" w:rsidRPr="00951947" w:rsidRDefault="005913B8" w:rsidP="009519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C8FDDF6" w14:textId="77777777" w:rsidR="001F24C9" w:rsidRPr="00951947" w:rsidRDefault="001F24C9" w:rsidP="001F24C9">
                            <w:pPr>
                              <w:pStyle w:val="BodyText"/>
                              <w:spacing w:after="0"/>
                              <w:rPr>
                                <w:rStyle w:val="maintext"/>
                                <w:color w:val="003333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642EA8E" w14:textId="77777777" w:rsidR="001F24C9" w:rsidRPr="00951947" w:rsidRDefault="001F24C9" w:rsidP="001F24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BFC9" id="Text Box 1" o:spid="_x0000_s1028" type="#_x0000_t202" style="position:absolute;margin-left:18.3pt;margin-top:26.95pt;width:456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" fillcolor="#e2efd9 [665]">
                <v:path arrowok="t"/>
                <v:textbox>
                  <w:txbxContent>
                    <w:p w14:paraId="56970344" w14:textId="343F0CD6" w:rsidR="00C53231" w:rsidRPr="00DC6B04" w:rsidRDefault="001F24C9" w:rsidP="00CF2EC6">
                      <w:pPr>
                        <w:ind w:left="212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6B0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Taught by 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Pamela Thompson, Registered Psychologist and Certified </w:t>
                      </w:r>
                      <w:proofErr w:type="spellStart"/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Hakomi</w:t>
                      </w:r>
                      <w:proofErr w:type="spellEnd"/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Therapist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T</w:t>
                      </w:r>
                      <w:r w:rsidR="008A5449">
                        <w:rPr>
                          <w:rFonts w:ascii="Arial" w:hAnsi="Arial" w:cs="Arial"/>
                          <w:sz w:val="22"/>
                          <w:szCs w:val="22"/>
                        </w:rPr>
                        <w:t>raine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Pamela has been in private practice for over </w:t>
                      </w:r>
                      <w:r w:rsidR="0021428B">
                        <w:rPr>
                          <w:rFonts w:ascii="Arial" w:hAnsi="Arial" w:cs="Arial"/>
                          <w:sz w:val="22"/>
                          <w:szCs w:val="22"/>
                        </w:rPr>
                        <w:t>20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years; </w:t>
                      </w:r>
                      <w:r w:rsidR="008A544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has been an instructor at graduate level </w:t>
                      </w:r>
                      <w:r w:rsidR="008A544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studies 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for those entering the field of psychology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She 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has provided years of supervision to practicum students 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as well as 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provisional psychologists. Pamela </w:t>
                      </w:r>
                      <w:r w:rsidR="005913B8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has </w:t>
                      </w:r>
                      <w:r w:rsidR="0021428B">
                        <w:rPr>
                          <w:rFonts w:ascii="Arial" w:hAnsi="Arial" w:cs="Arial"/>
                          <w:sz w:val="22"/>
                          <w:szCs w:val="22"/>
                        </w:rPr>
                        <w:t>many</w:t>
                      </w:r>
                      <w:r w:rsidR="005913B8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years of working with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in</w:t>
                      </w:r>
                      <w:r w:rsidR="005913B8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</w:t>
                      </w:r>
                      <w:proofErr w:type="spellStart"/>
                      <w:r w:rsidR="005913B8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Hakomi</w:t>
                      </w:r>
                      <w:proofErr w:type="spellEnd"/>
                      <w:r w:rsidR="005913B8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community and advancing her skills with the </w:t>
                      </w:r>
                      <w:proofErr w:type="spellStart"/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Hakomi</w:t>
                      </w:r>
                      <w:proofErr w:type="spellEnd"/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913B8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method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1428B">
                        <w:rPr>
                          <w:rFonts w:ascii="Arial" w:hAnsi="Arial" w:cs="Arial"/>
                          <w:sz w:val="22"/>
                          <w:szCs w:val="22"/>
                        </w:rPr>
                        <w:t>and using this method with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diverse populations. </w:t>
                      </w:r>
                    </w:p>
                    <w:p w14:paraId="2FB34CA3" w14:textId="18177CE4" w:rsidR="00951947" w:rsidRPr="00951947" w:rsidRDefault="005913B8" w:rsidP="0095194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C8FDDF6" w14:textId="77777777" w:rsidR="001F24C9" w:rsidRPr="00951947" w:rsidRDefault="001F24C9" w:rsidP="001F24C9">
                      <w:pPr>
                        <w:pStyle w:val="BodyText"/>
                        <w:spacing w:after="0"/>
                        <w:rPr>
                          <w:rStyle w:val="maintext"/>
                          <w:color w:val="003333"/>
                          <w:sz w:val="22"/>
                          <w:szCs w:val="22"/>
                          <w:lang w:val="en-US"/>
                        </w:rPr>
                      </w:pPr>
                    </w:p>
                    <w:p w14:paraId="0642EA8E" w14:textId="77777777" w:rsidR="001F24C9" w:rsidRPr="00951947" w:rsidRDefault="001F24C9" w:rsidP="001F24C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E0BD58" w14:textId="7394E6A1" w:rsidR="00D825BE" w:rsidRDefault="00D825BE" w:rsidP="00D825BE">
      <w:pPr>
        <w:pStyle w:val="BodyText"/>
        <w:spacing w:after="0"/>
        <w:jc w:val="center"/>
        <w:rPr>
          <w:rFonts w:ascii="Arial" w:hAnsi="Arial" w:cs="Arial"/>
          <w:i/>
          <w:iCs/>
          <w:color w:val="222222"/>
        </w:rPr>
      </w:pPr>
    </w:p>
    <w:p w14:paraId="2450DAAB" w14:textId="17C65B3E" w:rsidR="00D3343E" w:rsidRPr="00D3343E" w:rsidRDefault="00D3343E" w:rsidP="00A04A27">
      <w:pPr>
        <w:pStyle w:val="BodyText"/>
        <w:spacing w:after="0"/>
        <w:jc w:val="center"/>
        <w:rPr>
          <w:rFonts w:ascii="Arial" w:hAnsi="Arial" w:cs="Arial"/>
          <w:b/>
          <w:i/>
          <w:iCs/>
          <w:color w:val="222222"/>
        </w:rPr>
      </w:pPr>
      <w:r w:rsidRPr="00D3343E">
        <w:rPr>
          <w:rFonts w:ascii="Arial" w:hAnsi="Arial" w:cs="Arial"/>
          <w:b/>
          <w:i/>
          <w:iCs/>
          <w:color w:val="222222"/>
        </w:rPr>
        <w:t>HAKOMI INSTITUTE OF EDMONTON</w:t>
      </w:r>
    </w:p>
    <w:p w14:paraId="764ACA0E" w14:textId="4F3929D9" w:rsidR="00D3343E" w:rsidRDefault="00D3343E" w:rsidP="00D9182D">
      <w:pPr>
        <w:pStyle w:val="PlainText"/>
        <w:spacing w:before="0" w:after="0"/>
        <w:rPr>
          <w:rFonts w:ascii="Arial" w:hAnsi="Arial" w:cs="Arial"/>
          <w:iCs/>
          <w:color w:val="222222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D9182D">
        <w:rPr>
          <w:rFonts w:ascii="Arial" w:hAnsi="Arial" w:cs="Arial"/>
          <w:color w:val="000000"/>
        </w:rPr>
        <w:t xml:space="preserve"> </w:t>
      </w:r>
      <w:r w:rsidRPr="00D3343E">
        <w:rPr>
          <w:rFonts w:ascii="Arial" w:hAnsi="Arial" w:cs="Arial"/>
          <w:iCs/>
          <w:color w:val="222222"/>
        </w:rPr>
        <w:t>website:</w:t>
      </w:r>
    </w:p>
    <w:p w14:paraId="7CEFCC16" w14:textId="2FCB1E6A" w:rsidR="00D3343E" w:rsidRPr="00D9182D" w:rsidRDefault="00000000" w:rsidP="00D3343E">
      <w:pPr>
        <w:pStyle w:val="PlainText"/>
        <w:spacing w:before="0" w:after="0"/>
        <w:rPr>
          <w:rFonts w:ascii="Arial" w:hAnsi="Arial" w:cs="Arial"/>
          <w:iCs/>
          <w:color w:val="222222"/>
        </w:rPr>
      </w:pPr>
      <w:hyperlink r:id="rId10" w:history="1">
        <w:r w:rsidR="00D9182D" w:rsidRPr="00155874">
          <w:rPr>
            <w:rStyle w:val="Hyperlink"/>
            <w:rFonts w:ascii="Arial" w:hAnsi="Arial" w:cs="Arial"/>
            <w:iCs/>
          </w:rPr>
          <w:t>hakomi.edmonton@gmail.com</w:t>
        </w:r>
      </w:hyperlink>
      <w:r w:rsidR="00D9182D">
        <w:rPr>
          <w:rFonts w:ascii="Arial" w:hAnsi="Arial" w:cs="Arial"/>
          <w:iCs/>
          <w:color w:val="222222"/>
        </w:rPr>
        <w:tab/>
      </w:r>
      <w:r w:rsidR="00D9182D">
        <w:rPr>
          <w:rFonts w:ascii="Arial" w:hAnsi="Arial" w:cs="Arial"/>
          <w:iCs/>
          <w:color w:val="222222"/>
        </w:rPr>
        <w:tab/>
      </w:r>
      <w:r w:rsidR="00D9182D">
        <w:rPr>
          <w:rFonts w:ascii="Arial" w:hAnsi="Arial" w:cs="Arial"/>
          <w:iCs/>
          <w:color w:val="222222"/>
        </w:rPr>
        <w:tab/>
      </w:r>
      <w:r w:rsidR="00D9182D">
        <w:rPr>
          <w:rFonts w:ascii="Arial" w:hAnsi="Arial" w:cs="Arial"/>
          <w:iCs/>
          <w:color w:val="222222"/>
        </w:rPr>
        <w:tab/>
      </w:r>
      <w:r w:rsidR="00D9182D">
        <w:rPr>
          <w:rFonts w:ascii="Arial" w:hAnsi="Arial" w:cs="Arial"/>
          <w:iCs/>
          <w:color w:val="222222"/>
        </w:rPr>
        <w:tab/>
      </w:r>
      <w:r w:rsidR="00D9182D">
        <w:rPr>
          <w:rFonts w:ascii="Arial" w:hAnsi="Arial" w:cs="Arial"/>
          <w:iCs/>
          <w:color w:val="222222"/>
        </w:rPr>
        <w:tab/>
        <w:t xml:space="preserve">   </w:t>
      </w:r>
      <w:hyperlink r:id="rId11" w:history="1">
        <w:r w:rsidR="00D9182D" w:rsidRPr="00D9182D">
          <w:rPr>
            <w:rStyle w:val="Hyperlink"/>
            <w:rFonts w:ascii="Arial" w:hAnsi="Arial" w:cs="Arial"/>
            <w:iCs/>
          </w:rPr>
          <w:t>hakomiedmonton.ca</w:t>
        </w:r>
      </w:hyperlink>
      <w:r w:rsidR="00D9182D">
        <w:rPr>
          <w:rFonts w:ascii="Arial" w:hAnsi="Arial" w:cs="Arial"/>
          <w:iCs/>
          <w:color w:val="222222"/>
        </w:rPr>
        <w:t xml:space="preserve"> </w:t>
      </w:r>
    </w:p>
    <w:p w14:paraId="280B16B9" w14:textId="77777777" w:rsidR="00F54F55" w:rsidRPr="00AF2B8E" w:rsidRDefault="00F54F55" w:rsidP="00E817C6">
      <w:pPr>
        <w:pStyle w:val="BodyText"/>
        <w:spacing w:after="0"/>
        <w:rPr>
          <w:rFonts w:ascii="Arial" w:hAnsi="Arial" w:cs="Arial"/>
          <w:b/>
          <w:color w:val="000000"/>
          <w:sz w:val="26"/>
          <w:szCs w:val="26"/>
        </w:rPr>
      </w:pPr>
      <w:r w:rsidRPr="00DC6B04">
        <w:rPr>
          <w:rFonts w:ascii="Arial" w:hAnsi="Arial" w:cs="Arial"/>
          <w:b/>
          <w:i/>
          <w:iCs/>
          <w:color w:val="222222"/>
          <w:sz w:val="22"/>
          <w:szCs w:val="22"/>
        </w:rPr>
        <w:br w:type="page"/>
      </w:r>
      <w:r w:rsidRPr="00AF2B8E">
        <w:rPr>
          <w:rFonts w:ascii="Arial" w:hAnsi="Arial" w:cs="Arial"/>
          <w:b/>
          <w:color w:val="000000"/>
          <w:sz w:val="40"/>
          <w:szCs w:val="40"/>
        </w:rPr>
        <w:lastRenderedPageBreak/>
        <w:t>Workshop Registration Form</w:t>
      </w:r>
    </w:p>
    <w:p w14:paraId="4C738150" w14:textId="77777777" w:rsidR="00F54F55" w:rsidRPr="00AF2B8E" w:rsidRDefault="00F54F55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14:paraId="42B23D82" w14:textId="77777777" w:rsidR="00CF2EC6" w:rsidRDefault="00F54F55">
      <w:pPr>
        <w:pStyle w:val="PlainText"/>
        <w:spacing w:before="0" w:after="0"/>
        <w:jc w:val="center"/>
        <w:rPr>
          <w:rFonts w:ascii="Arial" w:hAnsi="Arial" w:cs="Arial"/>
          <w:color w:val="000000"/>
        </w:rPr>
      </w:pPr>
      <w:r w:rsidRPr="00AF2B8E">
        <w:rPr>
          <w:rFonts w:ascii="Arial" w:hAnsi="Arial" w:cs="Arial"/>
          <w:color w:val="000000"/>
        </w:rPr>
        <w:t xml:space="preserve">Please return this form </w:t>
      </w:r>
      <w:r w:rsidR="00DC6B04">
        <w:rPr>
          <w:rFonts w:ascii="Arial" w:hAnsi="Arial" w:cs="Arial"/>
          <w:color w:val="000000"/>
        </w:rPr>
        <w:t>with</w:t>
      </w:r>
      <w:r w:rsidRPr="00AF2B8E">
        <w:rPr>
          <w:rFonts w:ascii="Arial" w:hAnsi="Arial" w:cs="Arial"/>
          <w:color w:val="000000"/>
        </w:rPr>
        <w:t xml:space="preserve"> a cheque</w:t>
      </w:r>
      <w:r w:rsidR="00DC6B04">
        <w:rPr>
          <w:rFonts w:ascii="Arial" w:hAnsi="Arial" w:cs="Arial"/>
          <w:color w:val="000000"/>
        </w:rPr>
        <w:t xml:space="preserve"> </w:t>
      </w:r>
      <w:r w:rsidR="00CF2EC6">
        <w:rPr>
          <w:rFonts w:ascii="Arial" w:hAnsi="Arial" w:cs="Arial"/>
          <w:color w:val="000000"/>
        </w:rPr>
        <w:t xml:space="preserve">or </w:t>
      </w:r>
    </w:p>
    <w:p w14:paraId="0634A632" w14:textId="4C8FC62B" w:rsidR="00F54F55" w:rsidRPr="00AF2B8E" w:rsidRDefault="00DC6B04">
      <w:pPr>
        <w:pStyle w:val="PlainText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INTERAC e-T</w:t>
      </w:r>
      <w:r w:rsidR="00F54F55" w:rsidRPr="00AF2B8E">
        <w:rPr>
          <w:rFonts w:ascii="Arial" w:hAnsi="Arial" w:cs="Arial"/>
          <w:color w:val="000000"/>
        </w:rPr>
        <w:t>ransfer for your full payment to:</w:t>
      </w:r>
    </w:p>
    <w:p w14:paraId="51BE203F" w14:textId="77777777" w:rsidR="00CF2EC6" w:rsidRDefault="00CF2EC6">
      <w:pPr>
        <w:pStyle w:val="PlainText"/>
        <w:spacing w:before="0" w:after="0"/>
        <w:jc w:val="center"/>
        <w:rPr>
          <w:rFonts w:ascii="Arial" w:hAnsi="Arial" w:cs="Arial"/>
          <w:b/>
          <w:color w:val="000000"/>
        </w:rPr>
      </w:pPr>
    </w:p>
    <w:p w14:paraId="310B7AB5" w14:textId="43E20A9E" w:rsidR="00DC6B04" w:rsidRPr="00DC6B04" w:rsidRDefault="00A93047">
      <w:pPr>
        <w:pStyle w:val="PlainText"/>
        <w:spacing w:before="0" w:after="0"/>
        <w:jc w:val="center"/>
        <w:rPr>
          <w:rFonts w:ascii="Arial" w:hAnsi="Arial" w:cs="Arial"/>
          <w:b/>
          <w:color w:val="000000"/>
        </w:rPr>
      </w:pPr>
      <w:proofErr w:type="spellStart"/>
      <w:r w:rsidRPr="00DC6B04">
        <w:rPr>
          <w:rFonts w:ascii="Arial" w:hAnsi="Arial" w:cs="Arial"/>
          <w:b/>
          <w:color w:val="000000"/>
        </w:rPr>
        <w:t>Hakomi</w:t>
      </w:r>
      <w:proofErr w:type="spellEnd"/>
      <w:r w:rsidRPr="00DC6B04">
        <w:rPr>
          <w:rFonts w:ascii="Arial" w:hAnsi="Arial" w:cs="Arial"/>
          <w:b/>
          <w:color w:val="000000"/>
        </w:rPr>
        <w:t xml:space="preserve"> </w:t>
      </w:r>
      <w:r w:rsidR="00DC6B04" w:rsidRPr="00DC6B04">
        <w:rPr>
          <w:rFonts w:ascii="Arial" w:hAnsi="Arial" w:cs="Arial"/>
          <w:b/>
          <w:color w:val="000000"/>
        </w:rPr>
        <w:t xml:space="preserve">Institute of </w:t>
      </w:r>
      <w:r w:rsidRPr="00DC6B04">
        <w:rPr>
          <w:rFonts w:ascii="Arial" w:hAnsi="Arial" w:cs="Arial"/>
          <w:b/>
          <w:color w:val="000000"/>
        </w:rPr>
        <w:t>Edmonton</w:t>
      </w:r>
    </w:p>
    <w:p w14:paraId="7527E0C5" w14:textId="77777777" w:rsidR="00DC6B04" w:rsidRDefault="00F54F55" w:rsidP="00DC6B04">
      <w:pPr>
        <w:pStyle w:val="PlainText"/>
        <w:spacing w:before="0" w:after="0"/>
        <w:jc w:val="center"/>
        <w:rPr>
          <w:rFonts w:ascii="Arial" w:hAnsi="Arial" w:cs="Arial"/>
          <w:color w:val="000000"/>
        </w:rPr>
      </w:pPr>
      <w:bookmarkStart w:id="0" w:name="_Hlk536733873"/>
      <w:r w:rsidRPr="00AF2B8E">
        <w:rPr>
          <w:rFonts w:ascii="Arial" w:hAnsi="Arial" w:cs="Arial"/>
          <w:color w:val="000000"/>
        </w:rPr>
        <w:t>#</w:t>
      </w:r>
      <w:r w:rsidR="00C53231" w:rsidRPr="00AF2B8E">
        <w:rPr>
          <w:rFonts w:ascii="Arial" w:hAnsi="Arial" w:cs="Arial"/>
          <w:color w:val="000000"/>
        </w:rPr>
        <w:t>204B</w:t>
      </w:r>
      <w:r w:rsidRPr="00AF2B8E">
        <w:rPr>
          <w:rFonts w:ascii="Arial" w:hAnsi="Arial" w:cs="Arial"/>
          <w:color w:val="000000"/>
        </w:rPr>
        <w:t xml:space="preserve">, </w:t>
      </w:r>
      <w:r w:rsidR="00C53231" w:rsidRPr="00AF2B8E">
        <w:rPr>
          <w:rFonts w:ascii="Arial" w:hAnsi="Arial" w:cs="Arial"/>
          <w:color w:val="000000"/>
        </w:rPr>
        <w:t>10544-106</w:t>
      </w:r>
      <w:r w:rsidRPr="00AF2B8E">
        <w:rPr>
          <w:rFonts w:ascii="Arial" w:hAnsi="Arial" w:cs="Arial"/>
          <w:color w:val="000000"/>
        </w:rPr>
        <w:t xml:space="preserve"> Street, Edmonton, </w:t>
      </w:r>
      <w:r w:rsidR="00C53231" w:rsidRPr="00AF2B8E">
        <w:rPr>
          <w:rFonts w:ascii="Arial" w:hAnsi="Arial" w:cs="Arial"/>
          <w:color w:val="000000"/>
        </w:rPr>
        <w:t>T5H 2X6</w:t>
      </w:r>
    </w:p>
    <w:p w14:paraId="7D2C51FA" w14:textId="729FDBDF" w:rsidR="00F54F55" w:rsidRPr="00DC6B04" w:rsidRDefault="00000000" w:rsidP="00DC6B04">
      <w:pPr>
        <w:pStyle w:val="PlainText"/>
        <w:spacing w:before="0" w:after="0"/>
        <w:jc w:val="center"/>
        <w:rPr>
          <w:rFonts w:ascii="Arial" w:hAnsi="Arial" w:cs="Arial"/>
          <w:color w:val="000000"/>
        </w:rPr>
      </w:pPr>
      <w:hyperlink r:id="rId12" w:history="1">
        <w:r w:rsidR="00DC6B04" w:rsidRPr="00890F63">
          <w:rPr>
            <w:rStyle w:val="Hyperlink"/>
            <w:rFonts w:ascii="Arial" w:hAnsi="Arial" w:cs="Arial"/>
            <w:b/>
          </w:rPr>
          <w:t>hakomi.edmonton@gmail.com</w:t>
        </w:r>
      </w:hyperlink>
    </w:p>
    <w:bookmarkEnd w:id="0"/>
    <w:p w14:paraId="2851ED8A" w14:textId="77777777" w:rsidR="00F54F55" w:rsidRPr="00AF2B8E" w:rsidRDefault="00F54F55">
      <w:pPr>
        <w:pStyle w:val="PlainText"/>
        <w:spacing w:before="0" w:after="0"/>
        <w:jc w:val="center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2623"/>
        <w:gridCol w:w="1701"/>
        <w:gridCol w:w="2552"/>
      </w:tblGrid>
      <w:tr w:rsidR="00172E65" w:rsidRPr="00AF2B8E" w14:paraId="4EB1566A" w14:textId="77777777" w:rsidTr="00172E65">
        <w:tc>
          <w:tcPr>
            <w:tcW w:w="2372" w:type="dxa"/>
          </w:tcPr>
          <w:p w14:paraId="6A129B93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66E74B70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45FD40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21159DD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2E65" w:rsidRPr="00AF2B8E" w14:paraId="07530841" w14:textId="77777777" w:rsidTr="00172E65">
        <w:trPr>
          <w:trHeight w:val="320"/>
        </w:trPr>
        <w:tc>
          <w:tcPr>
            <w:tcW w:w="2372" w:type="dxa"/>
          </w:tcPr>
          <w:p w14:paraId="044D0644" w14:textId="77777777" w:rsidR="00172E65" w:rsidRPr="00AF2B8E" w:rsidRDefault="00172E65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19F60572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Street Address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0E3B965F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F047795" w14:textId="77777777" w:rsidR="00172E65" w:rsidRPr="00AF2B8E" w:rsidRDefault="00172E65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6C4408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97AA387" w14:textId="77777777" w:rsidR="00172E65" w:rsidRPr="00AF2B8E" w:rsidRDefault="00172E65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0E02380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1BE947C" w14:textId="77777777" w:rsidR="00172E65" w:rsidRPr="00AF2B8E" w:rsidRDefault="00172E65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2E65" w:rsidRPr="00AF2B8E" w14:paraId="632FC4B7" w14:textId="77777777" w:rsidTr="00172E65">
        <w:trPr>
          <w:trHeight w:val="309"/>
        </w:trPr>
        <w:tc>
          <w:tcPr>
            <w:tcW w:w="2372" w:type="dxa"/>
          </w:tcPr>
          <w:p w14:paraId="177069BA" w14:textId="77777777" w:rsidR="00172E65" w:rsidRPr="00AF2B8E" w:rsidRDefault="00172E65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4E94D34F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City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3E7B6AFC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FC40949" w14:textId="77777777" w:rsidR="00172E65" w:rsidRPr="00AF2B8E" w:rsidRDefault="00172E65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3EA4F0CA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Postal Code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8B642DC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2E65" w:rsidRPr="00AF2B8E" w14:paraId="37C1FC86" w14:textId="77777777" w:rsidTr="00172E65">
        <w:tc>
          <w:tcPr>
            <w:tcW w:w="2372" w:type="dxa"/>
          </w:tcPr>
          <w:p w14:paraId="3A9A95AB" w14:textId="77777777" w:rsidR="00172E65" w:rsidRPr="00AF2B8E" w:rsidRDefault="00172E65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576C9E41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Home/Cell Phone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7D001B58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08260937" w14:textId="77777777" w:rsidR="00172E65" w:rsidRPr="00AF2B8E" w:rsidRDefault="00172E65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363C3B67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Work Phone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FBFAFA4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2E65" w:rsidRPr="00AF2B8E" w14:paraId="644C1B2E" w14:textId="77777777" w:rsidTr="00AA5147">
        <w:trPr>
          <w:trHeight w:val="645"/>
        </w:trPr>
        <w:tc>
          <w:tcPr>
            <w:tcW w:w="2372" w:type="dxa"/>
          </w:tcPr>
          <w:p w14:paraId="28016145" w14:textId="77777777" w:rsidR="00172E65" w:rsidRPr="00AF2B8E" w:rsidRDefault="00172E65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57FD5D92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Email Address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2DFB8B26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15F3DE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33954EE" w14:textId="77777777" w:rsidR="00172E65" w:rsidRPr="00AF2B8E" w:rsidRDefault="00172E65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97BFAAA" w14:textId="77777777" w:rsidR="00172E65" w:rsidRPr="00AF2B8E" w:rsidRDefault="00172E65" w:rsidP="00AA51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2E65" w:rsidRPr="00AF2B8E" w14:paraId="3AF1AB86" w14:textId="77777777" w:rsidTr="00AA5147">
        <w:trPr>
          <w:trHeight w:val="240"/>
        </w:trPr>
        <w:tc>
          <w:tcPr>
            <w:tcW w:w="2372" w:type="dxa"/>
          </w:tcPr>
          <w:p w14:paraId="56BBA23B" w14:textId="4AACCCEB" w:rsidR="00A93047" w:rsidRPr="00AF2B8E" w:rsidRDefault="00AA5147" w:rsidP="00AA51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 xml:space="preserve">Please list any dietary restrictions for </w:t>
            </w:r>
            <w:r w:rsidR="00DC6B04">
              <w:rPr>
                <w:rFonts w:ascii="Arial" w:hAnsi="Arial" w:cs="Arial"/>
                <w:b/>
                <w:color w:val="000000"/>
              </w:rPr>
              <w:t>snacks</w:t>
            </w:r>
            <w:r w:rsidRPr="00AF2B8E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774B8833" w14:textId="77777777" w:rsidR="00A93047" w:rsidRPr="00AF2B8E" w:rsidRDefault="00A93047" w:rsidP="00AA51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B4F368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3EA9F64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A5147" w:rsidRPr="00AF2B8E" w14:paraId="2B9A5DE5" w14:textId="77777777" w:rsidTr="00AA5147">
        <w:trPr>
          <w:trHeight w:val="240"/>
        </w:trPr>
        <w:tc>
          <w:tcPr>
            <w:tcW w:w="2372" w:type="dxa"/>
          </w:tcPr>
          <w:p w14:paraId="644E189B" w14:textId="77777777" w:rsidR="00AA5147" w:rsidRPr="00AF2B8E" w:rsidRDefault="00AA51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14:paraId="2312E5DA" w14:textId="77777777" w:rsidR="00AA5147" w:rsidRPr="00AF2B8E" w:rsidRDefault="00AA51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708931F" w14:textId="77777777" w:rsidR="00AA5147" w:rsidRPr="00AF2B8E" w:rsidRDefault="00AA51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F00C536" w14:textId="77777777" w:rsidR="00AA5147" w:rsidRPr="00AF2B8E" w:rsidRDefault="00AA51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C10D349" w14:textId="77777777" w:rsidR="00172E65" w:rsidRPr="00AF2B8E" w:rsidRDefault="00172E65" w:rsidP="00172E65">
      <w:pPr>
        <w:rPr>
          <w:rFonts w:ascii="Arial" w:hAnsi="Arial" w:cs="Arial"/>
          <w:b/>
          <w:bCs/>
        </w:rPr>
      </w:pPr>
      <w:r w:rsidRPr="00AF2B8E">
        <w:rPr>
          <w:rFonts w:ascii="Arial" w:hAnsi="Arial" w:cs="Arial"/>
          <w:b/>
          <w:bCs/>
        </w:rPr>
        <w:t>How di</w:t>
      </w:r>
      <w:r w:rsidR="00AA5147" w:rsidRPr="00AF2B8E">
        <w:rPr>
          <w:rFonts w:ascii="Arial" w:hAnsi="Arial" w:cs="Arial"/>
          <w:b/>
          <w:bCs/>
        </w:rPr>
        <w:t>d you hear about this workshop?</w:t>
      </w:r>
    </w:p>
    <w:p w14:paraId="427B5726" w14:textId="77777777" w:rsidR="00AA5147" w:rsidRPr="00AF2B8E" w:rsidRDefault="00AA5147" w:rsidP="00172E65">
      <w:pPr>
        <w:rPr>
          <w:rFonts w:ascii="Arial" w:hAnsi="Arial" w:cs="Arial"/>
          <w:b/>
          <w:bCs/>
        </w:rPr>
      </w:pPr>
    </w:p>
    <w:p w14:paraId="10CB1CFB" w14:textId="77777777" w:rsidR="00AA5147" w:rsidRPr="00AF2B8E" w:rsidRDefault="00AA5147" w:rsidP="00172E65">
      <w:pPr>
        <w:rPr>
          <w:rFonts w:ascii="Arial" w:hAnsi="Arial" w:cs="Arial"/>
          <w:b/>
          <w:bCs/>
        </w:rPr>
      </w:pPr>
      <w:r w:rsidRPr="00AF2B8E">
        <w:rPr>
          <w:rFonts w:ascii="Arial" w:hAnsi="Arial" w:cs="Arial"/>
          <w:b/>
          <w:bCs/>
        </w:rPr>
        <w:t xml:space="preserve">May we add you to our </w:t>
      </w:r>
      <w:r w:rsidR="004971C2" w:rsidRPr="00AF2B8E">
        <w:rPr>
          <w:rFonts w:ascii="Arial" w:hAnsi="Arial" w:cs="Arial"/>
          <w:b/>
          <w:bCs/>
        </w:rPr>
        <w:t>e-mail</w:t>
      </w:r>
      <w:r w:rsidRPr="00AF2B8E">
        <w:rPr>
          <w:rFonts w:ascii="Arial" w:hAnsi="Arial" w:cs="Arial"/>
          <w:b/>
          <w:bCs/>
        </w:rPr>
        <w:t xml:space="preserve"> list? </w:t>
      </w:r>
    </w:p>
    <w:p w14:paraId="5B238A4C" w14:textId="79C2F351" w:rsidR="00172E65" w:rsidRDefault="00172E65" w:rsidP="00AA5147">
      <w:pPr>
        <w:rPr>
          <w:rFonts w:ascii="Arial" w:hAnsi="Arial" w:cs="Arial"/>
          <w:b/>
          <w:bCs/>
          <w:sz w:val="28"/>
          <w:szCs w:val="28"/>
        </w:rPr>
      </w:pPr>
    </w:p>
    <w:p w14:paraId="46FD6DA0" w14:textId="0D46D9D4" w:rsidR="00DC6B04" w:rsidRDefault="00DC6B04" w:rsidP="00AA5147">
      <w:pPr>
        <w:rPr>
          <w:rFonts w:ascii="Arial" w:hAnsi="Arial" w:cs="Arial"/>
          <w:b/>
          <w:bCs/>
          <w:sz w:val="28"/>
          <w:szCs w:val="28"/>
        </w:rPr>
      </w:pPr>
    </w:p>
    <w:p w14:paraId="5C5AE5F3" w14:textId="3DA64FFF" w:rsidR="005D4170" w:rsidRPr="005D4170" w:rsidRDefault="0021428B" w:rsidP="005D4170">
      <w:pPr>
        <w:jc w:val="center"/>
        <w:rPr>
          <w:rFonts w:ascii="Arial" w:hAnsi="Arial" w:cs="Arial"/>
          <w:b/>
          <w:color w:val="000000"/>
        </w:rPr>
      </w:pPr>
      <w:r w:rsidRPr="00867ADC">
        <w:rPr>
          <w:rFonts w:ascii="Arial" w:hAnsi="Arial" w:cs="Arial"/>
          <w:b/>
          <w:bCs/>
        </w:rPr>
        <w:t xml:space="preserve">Please note advanced cleaning and distancing protocols </w:t>
      </w:r>
      <w:r w:rsidR="005D4170" w:rsidRPr="00867ADC">
        <w:rPr>
          <w:rFonts w:ascii="Arial" w:hAnsi="Arial" w:cs="Arial"/>
          <w:b/>
          <w:bCs/>
        </w:rPr>
        <w:t>may</w:t>
      </w:r>
      <w:r w:rsidRPr="00867ADC">
        <w:rPr>
          <w:rFonts w:ascii="Arial" w:hAnsi="Arial" w:cs="Arial"/>
          <w:b/>
          <w:bCs/>
        </w:rPr>
        <w:t xml:space="preserve"> be in place.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5D4170">
        <w:rPr>
          <w:rFonts w:ascii="Arial" w:hAnsi="Arial" w:cs="Arial"/>
          <w:b/>
          <w:color w:val="000000"/>
        </w:rPr>
        <w:t>All reasonable attempts will be made to host this workshop in person. It will however, be moved online should public health restrictions or concerns be in place.</w:t>
      </w:r>
    </w:p>
    <w:p w14:paraId="5B6D7110" w14:textId="77777777" w:rsidR="00F54F55" w:rsidRPr="00AF2B8E" w:rsidRDefault="00F54F55">
      <w:pPr>
        <w:rPr>
          <w:rFonts w:ascii="Arial" w:hAnsi="Arial" w:cs="Arial"/>
          <w:b/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99"/>
        <w:gridCol w:w="2931"/>
        <w:gridCol w:w="3232"/>
      </w:tblGrid>
      <w:tr w:rsidR="00155475" w:rsidRPr="00AF2B8E" w14:paraId="6A6ECB31" w14:textId="77777777" w:rsidTr="00172796">
        <w:trPr>
          <w:trHeight w:val="233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755A5" w14:textId="77777777" w:rsidR="00F54F55" w:rsidRPr="00AF2B8E" w:rsidRDefault="00F54F55" w:rsidP="004971C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TIMES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D64D3" w14:textId="00A4D213" w:rsidR="00F54F55" w:rsidRPr="00AF2B8E" w:rsidRDefault="00DC6B04" w:rsidP="004971C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INVESTMENT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1A9E0" w14:textId="77777777" w:rsidR="00F54F55" w:rsidRPr="00AF2B8E" w:rsidRDefault="00F54F55" w:rsidP="004971C2">
            <w:pPr>
              <w:jc w:val="center"/>
              <w:rPr>
                <w:rFonts w:ascii="Arial" w:hAnsi="Arial" w:cs="Arial"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LOCATION</w:t>
            </w:r>
          </w:p>
        </w:tc>
      </w:tr>
      <w:tr w:rsidR="00155475" w:rsidRPr="00AF2B8E" w14:paraId="18B9AF52" w14:textId="77777777" w:rsidTr="00172796">
        <w:trPr>
          <w:trHeight w:val="2900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BA0C0" w14:textId="77777777" w:rsidR="00BF0AD5" w:rsidRPr="00172796" w:rsidRDefault="00BF0AD5" w:rsidP="00BF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05247A" w14:textId="77777777" w:rsidR="00DC6B04" w:rsidRPr="00172796" w:rsidRDefault="00DC6B04" w:rsidP="00BF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9AF370" w14:textId="7F785295" w:rsidR="00BF0AD5" w:rsidRPr="00172796" w:rsidRDefault="00C53231" w:rsidP="00BF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96">
              <w:rPr>
                <w:rFonts w:ascii="Arial" w:hAnsi="Arial" w:cs="Arial"/>
                <w:color w:val="000000"/>
                <w:sz w:val="18"/>
                <w:szCs w:val="18"/>
              </w:rPr>
              <w:t xml:space="preserve">Friday </w:t>
            </w:r>
            <w:r w:rsidR="00BF0AD5" w:rsidRPr="00172796">
              <w:rPr>
                <w:rFonts w:ascii="Arial" w:hAnsi="Arial" w:cs="Arial"/>
                <w:color w:val="000000"/>
                <w:sz w:val="18"/>
                <w:szCs w:val="18"/>
              </w:rPr>
              <w:t>&amp; Saturday,</w:t>
            </w:r>
          </w:p>
          <w:p w14:paraId="6F9E224B" w14:textId="4A4D149B" w:rsidR="00AA5147" w:rsidRPr="00172796" w:rsidRDefault="00C072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96">
              <w:rPr>
                <w:rFonts w:ascii="Arial" w:hAnsi="Arial" w:cs="Arial"/>
                <w:color w:val="000000"/>
                <w:sz w:val="18"/>
                <w:szCs w:val="18"/>
              </w:rPr>
              <w:t>November 10 &amp; 11</w:t>
            </w:r>
            <w:r w:rsidR="00C53231" w:rsidRPr="00172796">
              <w:rPr>
                <w:rFonts w:ascii="Arial" w:hAnsi="Arial" w:cs="Arial"/>
                <w:color w:val="000000"/>
                <w:sz w:val="18"/>
                <w:szCs w:val="18"/>
              </w:rPr>
              <w:t>, 20</w:t>
            </w:r>
            <w:r w:rsidR="0021428B" w:rsidRPr="0017279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D4170" w:rsidRPr="0017279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14:paraId="5CB6CC1F" w14:textId="6439931B" w:rsidR="00BF0AD5" w:rsidRPr="00172796" w:rsidRDefault="00BF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96">
              <w:rPr>
                <w:rFonts w:ascii="Arial" w:hAnsi="Arial" w:cs="Arial"/>
                <w:color w:val="000000"/>
                <w:sz w:val="18"/>
                <w:szCs w:val="18"/>
              </w:rPr>
              <w:t>9:</w:t>
            </w:r>
            <w:r w:rsidR="008A5449" w:rsidRPr="0017279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72796">
              <w:rPr>
                <w:rFonts w:ascii="Arial" w:hAnsi="Arial" w:cs="Arial"/>
                <w:color w:val="000000"/>
                <w:sz w:val="18"/>
                <w:szCs w:val="18"/>
              </w:rPr>
              <w:t xml:space="preserve">0am – </w:t>
            </w:r>
            <w:r w:rsidR="008A5449" w:rsidRPr="0017279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21428B" w:rsidRPr="0017279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8A5449" w:rsidRPr="00172796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172796">
              <w:rPr>
                <w:rFonts w:ascii="Arial" w:hAnsi="Arial" w:cs="Arial"/>
                <w:color w:val="000000"/>
                <w:sz w:val="18"/>
                <w:szCs w:val="18"/>
              </w:rPr>
              <w:t>pm</w:t>
            </w:r>
          </w:p>
          <w:p w14:paraId="28DA0EE1" w14:textId="5B34A80B" w:rsidR="0021428B" w:rsidRPr="00172796" w:rsidRDefault="002142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796">
              <w:rPr>
                <w:rFonts w:ascii="Arial" w:hAnsi="Arial" w:cs="Arial"/>
                <w:color w:val="000000"/>
                <w:sz w:val="18"/>
                <w:szCs w:val="18"/>
              </w:rPr>
              <w:t>Lunch 12:30-2:00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C4F50" w14:textId="077B3146" w:rsidR="00C072F3" w:rsidRPr="00172796" w:rsidRDefault="00C072F3" w:rsidP="00C072F3">
            <w:pPr>
              <w:pStyle w:val="NormalWeb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72796">
              <w:rPr>
                <w:rStyle w:val="Strong"/>
                <w:rFonts w:ascii="Arial" w:hAnsi="Arial" w:cs="Arial"/>
                <w:sz w:val="18"/>
                <w:szCs w:val="18"/>
              </w:rPr>
              <w:t>Early Bird Price</w:t>
            </w:r>
            <w:r w:rsidRPr="00172796">
              <w:rPr>
                <w:rStyle w:val="Strong"/>
                <w:rFonts w:ascii="Arial" w:hAnsi="Arial" w:cs="Arial"/>
                <w:sz w:val="18"/>
                <w:szCs w:val="18"/>
              </w:rPr>
              <w:t xml:space="preserve"> </w:t>
            </w:r>
            <w:r w:rsidR="00172796" w:rsidRPr="00172796">
              <w:rPr>
                <w:rStyle w:val="Strong"/>
                <w:rFonts w:ascii="Arial" w:hAnsi="Arial" w:cs="Arial"/>
                <w:sz w:val="18"/>
                <w:szCs w:val="18"/>
              </w:rPr>
              <w:t xml:space="preserve">- </w:t>
            </w:r>
            <w:r w:rsidRPr="00172796">
              <w:rPr>
                <w:rStyle w:val="Strong"/>
                <w:rFonts w:ascii="Arial" w:hAnsi="Arial" w:cs="Arial"/>
                <w:sz w:val="18"/>
                <w:szCs w:val="18"/>
              </w:rPr>
              <w:t>before October 6</w:t>
            </w:r>
            <w:r w:rsidRPr="00172796">
              <w:rPr>
                <w:rStyle w:val="Strong"/>
                <w:rFonts w:ascii="Arial" w:hAnsi="Arial" w:cs="Arial"/>
                <w:sz w:val="18"/>
                <w:szCs w:val="18"/>
              </w:rPr>
              <w:t>: $367.50 / $315*</w:t>
            </w:r>
            <w:r w:rsidRPr="00172796">
              <w:rPr>
                <w:rStyle w:val="Strong"/>
                <w:rFonts w:ascii="Arial" w:hAnsi="Arial" w:cs="Arial"/>
                <w:sz w:val="18"/>
                <w:szCs w:val="18"/>
              </w:rPr>
              <w:t xml:space="preserve"> (incl. GST)</w:t>
            </w:r>
          </w:p>
          <w:p w14:paraId="53E25DF7" w14:textId="3844BEDA" w:rsidR="00C072F3" w:rsidRPr="00172796" w:rsidRDefault="00C072F3" w:rsidP="00C072F3">
            <w:pPr>
              <w:pStyle w:val="NormalWeb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72796">
              <w:rPr>
                <w:rStyle w:val="Emphasis"/>
                <w:rFonts w:ascii="Arial" w:hAnsi="Arial" w:cs="Arial"/>
                <w:sz w:val="18"/>
                <w:szCs w:val="18"/>
              </w:rPr>
              <w:t xml:space="preserve">$350 / $300* + GST (standard / *BIPOC, full-time student, </w:t>
            </w:r>
            <w:r w:rsidRPr="00172796">
              <w:rPr>
                <w:rStyle w:val="Emphasis"/>
                <w:rFonts w:ascii="Arial" w:hAnsi="Arial" w:cs="Arial"/>
                <w:sz w:val="18"/>
                <w:szCs w:val="18"/>
              </w:rPr>
              <w:t>non-profit</w:t>
            </w:r>
            <w:r w:rsidRPr="00172796">
              <w:rPr>
                <w:rStyle w:val="Emphasis"/>
                <w:rFonts w:ascii="Arial" w:hAnsi="Arial" w:cs="Arial"/>
                <w:sz w:val="18"/>
                <w:szCs w:val="18"/>
              </w:rPr>
              <w:t>)</w:t>
            </w:r>
          </w:p>
          <w:p w14:paraId="50E35E52" w14:textId="77777777" w:rsidR="00C072F3" w:rsidRPr="00172796" w:rsidRDefault="00C072F3" w:rsidP="00C072F3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172796">
              <w:rPr>
                <w:rStyle w:val="Strong"/>
                <w:rFonts w:ascii="Arial" w:hAnsi="Arial" w:cs="Arial"/>
                <w:sz w:val="18"/>
                <w:szCs w:val="18"/>
              </w:rPr>
              <w:t>Regular Price: $420 / $367.50*</w:t>
            </w:r>
            <w:r w:rsidRPr="00172796">
              <w:rPr>
                <w:rStyle w:val="Strong"/>
                <w:rFonts w:ascii="Arial" w:hAnsi="Arial" w:cs="Arial"/>
                <w:sz w:val="18"/>
                <w:szCs w:val="18"/>
              </w:rPr>
              <w:t xml:space="preserve"> </w:t>
            </w:r>
            <w:r w:rsidRPr="00172796">
              <w:rPr>
                <w:rStyle w:val="Strong"/>
                <w:rFonts w:ascii="Arial" w:hAnsi="Arial" w:cs="Arial"/>
                <w:sz w:val="18"/>
                <w:szCs w:val="18"/>
              </w:rPr>
              <w:t>(incl. GST)</w:t>
            </w:r>
          </w:p>
          <w:p w14:paraId="444EFFBC" w14:textId="2D8E8DD1" w:rsidR="00C072F3" w:rsidRPr="00172796" w:rsidRDefault="00C072F3" w:rsidP="00C072F3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172796">
              <w:rPr>
                <w:rStyle w:val="Emphasis"/>
                <w:rFonts w:ascii="Arial" w:hAnsi="Arial" w:cs="Arial"/>
                <w:sz w:val="18"/>
                <w:szCs w:val="18"/>
              </w:rPr>
              <w:t xml:space="preserve">$400 / $350* + GST (standard / *BIPOC, full-time student, </w:t>
            </w:r>
            <w:r w:rsidRPr="00172796">
              <w:rPr>
                <w:rStyle w:val="Emphasis"/>
                <w:rFonts w:ascii="Arial" w:hAnsi="Arial" w:cs="Arial"/>
                <w:sz w:val="18"/>
                <w:szCs w:val="18"/>
              </w:rPr>
              <w:t>non-profit</w:t>
            </w:r>
            <w:r w:rsidRPr="00172796">
              <w:rPr>
                <w:rStyle w:val="Emphasis"/>
                <w:rFonts w:ascii="Arial" w:hAnsi="Arial" w:cs="Arial"/>
                <w:sz w:val="18"/>
                <w:szCs w:val="18"/>
              </w:rPr>
              <w:t>)</w:t>
            </w:r>
          </w:p>
          <w:p w14:paraId="0938FA90" w14:textId="4B52317C" w:rsidR="00DC6B04" w:rsidRPr="00172796" w:rsidRDefault="00DC6B04" w:rsidP="00C5323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23AD" w14:textId="77777777" w:rsidR="001278DF" w:rsidRPr="00172796" w:rsidRDefault="001278DF" w:rsidP="001554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39E985" w14:textId="77777777" w:rsidR="00DC6B04" w:rsidRPr="00172796" w:rsidRDefault="00DC6B04" w:rsidP="00AA5147">
            <w:pPr>
              <w:jc w:val="center"/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</w:p>
          <w:p w14:paraId="1D81FF12" w14:textId="4E552A05" w:rsidR="00BF0AD5" w:rsidRPr="00172796" w:rsidRDefault="00BF0AD5" w:rsidP="00AA5147">
            <w:pPr>
              <w:jc w:val="center"/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  <w:r w:rsidRPr="00172796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TBA</w:t>
            </w:r>
          </w:p>
          <w:p w14:paraId="2B7E254F" w14:textId="67D2CFFD" w:rsidR="00BF0AD5" w:rsidRPr="00172796" w:rsidRDefault="00BF0AD5" w:rsidP="00AA5147">
            <w:pPr>
              <w:jc w:val="center"/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  <w:r w:rsidRPr="00172796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Edmonton, AB</w:t>
            </w:r>
          </w:p>
          <w:p w14:paraId="30DFE750" w14:textId="0ED1045C" w:rsidR="00AA5147" w:rsidRPr="00172796" w:rsidRDefault="00AA5147" w:rsidP="00BF0A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0B23B9" w14:textId="77777777" w:rsidR="00C53231" w:rsidRDefault="00C53231" w:rsidP="00C072F3"/>
    <w:sectPr w:rsidR="00C53231" w:rsidSect="00F54F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60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E22B" w14:textId="77777777" w:rsidR="00F8382B" w:rsidRDefault="00F8382B" w:rsidP="005F0409">
      <w:r>
        <w:separator/>
      </w:r>
    </w:p>
  </w:endnote>
  <w:endnote w:type="continuationSeparator" w:id="0">
    <w:p w14:paraId="479754B7" w14:textId="77777777" w:rsidR="00F8382B" w:rsidRDefault="00F8382B" w:rsidP="005F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@&amp;WÊò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515C" w14:textId="77777777" w:rsidR="005F0409" w:rsidRDefault="005F0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7E6E" w14:textId="77777777" w:rsidR="005F0409" w:rsidRDefault="005F04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A835" w14:textId="77777777" w:rsidR="005F0409" w:rsidRDefault="005F0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21AD" w14:textId="77777777" w:rsidR="00F8382B" w:rsidRDefault="00F8382B" w:rsidP="005F0409">
      <w:r>
        <w:separator/>
      </w:r>
    </w:p>
  </w:footnote>
  <w:footnote w:type="continuationSeparator" w:id="0">
    <w:p w14:paraId="24DACD6A" w14:textId="77777777" w:rsidR="00F8382B" w:rsidRDefault="00F8382B" w:rsidP="005F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DC57" w14:textId="77777777" w:rsidR="005F0409" w:rsidRDefault="005F0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DAB2" w14:textId="77777777" w:rsidR="005F0409" w:rsidRDefault="005F04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CA32" w14:textId="77777777" w:rsidR="005F0409" w:rsidRDefault="005F0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0"/>
        </w:tabs>
        <w:ind w:left="3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40"/>
        </w:tabs>
        <w:ind w:left="3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40"/>
        </w:tabs>
        <w:ind w:left="3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40"/>
        </w:tabs>
        <w:ind w:left="3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40"/>
        </w:tabs>
        <w:ind w:left="3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2880"/>
      </w:pPr>
      <w:rPr>
        <w:rFonts w:hint="default"/>
        <w:position w:val="0"/>
      </w:rPr>
    </w:lvl>
  </w:abstractNum>
  <w:abstractNum w:abstractNumId="1" w15:restartNumberingAfterBreak="0">
    <w:nsid w:val="429A548A"/>
    <w:multiLevelType w:val="hybridMultilevel"/>
    <w:tmpl w:val="783E4E1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CA233CB"/>
    <w:multiLevelType w:val="multilevel"/>
    <w:tmpl w:val="585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33A15"/>
    <w:multiLevelType w:val="hybridMultilevel"/>
    <w:tmpl w:val="1194C10A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5531B4F"/>
    <w:multiLevelType w:val="hybridMultilevel"/>
    <w:tmpl w:val="C576E76C"/>
    <w:lvl w:ilvl="0" w:tplc="28D60706">
      <w:numFmt w:val="bullet"/>
      <w:lvlText w:val="•"/>
      <w:lvlJc w:val="left"/>
      <w:pPr>
        <w:ind w:left="720" w:hanging="360"/>
      </w:pPr>
      <w:rPr>
        <w:rFonts w:ascii="@&amp;WÊò" w:eastAsiaTheme="minorHAnsi" w:hAnsi="@&amp;WÊò" w:cs="@&amp;WÊò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17218"/>
    <w:multiLevelType w:val="hybridMultilevel"/>
    <w:tmpl w:val="9C0A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789414">
    <w:abstractNumId w:val="0"/>
  </w:num>
  <w:num w:numId="2" w16cid:durableId="1604535812">
    <w:abstractNumId w:val="3"/>
  </w:num>
  <w:num w:numId="3" w16cid:durableId="356585796">
    <w:abstractNumId w:val="1"/>
  </w:num>
  <w:num w:numId="4" w16cid:durableId="1638341892">
    <w:abstractNumId w:val="2"/>
  </w:num>
  <w:num w:numId="5" w16cid:durableId="487403594">
    <w:abstractNumId w:val="5"/>
  </w:num>
  <w:num w:numId="6" w16cid:durableId="1025400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embedSystemFonts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proofState w:spelling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ED"/>
    <w:rsid w:val="000D7545"/>
    <w:rsid w:val="000F0758"/>
    <w:rsid w:val="00114E76"/>
    <w:rsid w:val="001278DF"/>
    <w:rsid w:val="0015025F"/>
    <w:rsid w:val="00155475"/>
    <w:rsid w:val="00172796"/>
    <w:rsid w:val="00172E65"/>
    <w:rsid w:val="001A69D6"/>
    <w:rsid w:val="001B0483"/>
    <w:rsid w:val="001F24C9"/>
    <w:rsid w:val="0021428B"/>
    <w:rsid w:val="002518C9"/>
    <w:rsid w:val="00267E86"/>
    <w:rsid w:val="002B02F1"/>
    <w:rsid w:val="002E605A"/>
    <w:rsid w:val="00320021"/>
    <w:rsid w:val="00324820"/>
    <w:rsid w:val="00350313"/>
    <w:rsid w:val="0039564A"/>
    <w:rsid w:val="003D2F4B"/>
    <w:rsid w:val="00423138"/>
    <w:rsid w:val="004971C2"/>
    <w:rsid w:val="004D2C2B"/>
    <w:rsid w:val="004E18CC"/>
    <w:rsid w:val="004E2EC8"/>
    <w:rsid w:val="004F677B"/>
    <w:rsid w:val="00513F6B"/>
    <w:rsid w:val="00546B13"/>
    <w:rsid w:val="005913B8"/>
    <w:rsid w:val="005C05A2"/>
    <w:rsid w:val="005D4170"/>
    <w:rsid w:val="005F0409"/>
    <w:rsid w:val="006472A6"/>
    <w:rsid w:val="006642D4"/>
    <w:rsid w:val="00694ABA"/>
    <w:rsid w:val="006A3A88"/>
    <w:rsid w:val="007039EF"/>
    <w:rsid w:val="00727A2C"/>
    <w:rsid w:val="00730B53"/>
    <w:rsid w:val="00757C19"/>
    <w:rsid w:val="00794782"/>
    <w:rsid w:val="007958CA"/>
    <w:rsid w:val="007D1784"/>
    <w:rsid w:val="007F21E3"/>
    <w:rsid w:val="008017BB"/>
    <w:rsid w:val="0083336E"/>
    <w:rsid w:val="008360F3"/>
    <w:rsid w:val="00867ADC"/>
    <w:rsid w:val="00893F78"/>
    <w:rsid w:val="008A130D"/>
    <w:rsid w:val="008A2C79"/>
    <w:rsid w:val="008A5449"/>
    <w:rsid w:val="008C2C15"/>
    <w:rsid w:val="009243CA"/>
    <w:rsid w:val="00951947"/>
    <w:rsid w:val="00977030"/>
    <w:rsid w:val="00981BED"/>
    <w:rsid w:val="00A04A27"/>
    <w:rsid w:val="00A6440B"/>
    <w:rsid w:val="00A73602"/>
    <w:rsid w:val="00A93047"/>
    <w:rsid w:val="00AA5147"/>
    <w:rsid w:val="00AB54F4"/>
    <w:rsid w:val="00AF2B8E"/>
    <w:rsid w:val="00BF0AD5"/>
    <w:rsid w:val="00C056B0"/>
    <w:rsid w:val="00C072F3"/>
    <w:rsid w:val="00C53231"/>
    <w:rsid w:val="00C76AA3"/>
    <w:rsid w:val="00CB67D7"/>
    <w:rsid w:val="00CB6FA3"/>
    <w:rsid w:val="00CF2EC6"/>
    <w:rsid w:val="00D3343E"/>
    <w:rsid w:val="00D55528"/>
    <w:rsid w:val="00D7399A"/>
    <w:rsid w:val="00D825BE"/>
    <w:rsid w:val="00D9182D"/>
    <w:rsid w:val="00DC6B04"/>
    <w:rsid w:val="00DF50DB"/>
    <w:rsid w:val="00E45C6A"/>
    <w:rsid w:val="00E817C6"/>
    <w:rsid w:val="00EA23F3"/>
    <w:rsid w:val="00F026CF"/>
    <w:rsid w:val="00F46F24"/>
    <w:rsid w:val="00F54F55"/>
    <w:rsid w:val="00F8382B"/>
    <w:rsid w:val="00F9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FA9AB54"/>
  <w15:docId w15:val="{2D99F748-DED4-8143-9454-84B5E4E9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D7"/>
    <w:pPr>
      <w:widowControl w:val="0"/>
      <w:suppressAutoHyphens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CB67D7"/>
  </w:style>
  <w:style w:type="character" w:customStyle="1" w:styleId="h">
    <w:name w:val="h"/>
    <w:basedOn w:val="DefaultParagraphFont1"/>
    <w:rsid w:val="00CB67D7"/>
  </w:style>
  <w:style w:type="character" w:customStyle="1" w:styleId="maintext">
    <w:name w:val="maintext"/>
    <w:basedOn w:val="DefaultParagraphFont1"/>
    <w:rsid w:val="00CB67D7"/>
  </w:style>
  <w:style w:type="paragraph" w:customStyle="1" w:styleId="Heading">
    <w:name w:val="Heading"/>
    <w:basedOn w:val="Normal"/>
    <w:next w:val="BodyText"/>
    <w:rsid w:val="00CB67D7"/>
    <w:pPr>
      <w:keepNext/>
      <w:spacing w:before="240" w:after="120"/>
    </w:pPr>
  </w:style>
  <w:style w:type="paragraph" w:styleId="BodyText">
    <w:name w:val="Body Text"/>
    <w:basedOn w:val="Normal"/>
    <w:link w:val="BodyTextChar"/>
    <w:rsid w:val="00CB67D7"/>
    <w:pPr>
      <w:spacing w:after="120"/>
    </w:pPr>
  </w:style>
  <w:style w:type="paragraph" w:styleId="List">
    <w:name w:val="List"/>
    <w:basedOn w:val="BodyText"/>
    <w:rsid w:val="00CB67D7"/>
    <w:rPr>
      <w:rFonts w:cs="Mangal"/>
    </w:rPr>
  </w:style>
  <w:style w:type="paragraph" w:styleId="Caption">
    <w:name w:val="caption"/>
    <w:basedOn w:val="Normal"/>
    <w:qFormat/>
    <w:rsid w:val="00CB67D7"/>
    <w:pPr>
      <w:suppressLineNumbers/>
      <w:spacing w:before="120" w:after="120"/>
    </w:pPr>
  </w:style>
  <w:style w:type="paragraph" w:customStyle="1" w:styleId="Index">
    <w:name w:val="Index"/>
    <w:basedOn w:val="Normal"/>
    <w:rsid w:val="00CB67D7"/>
    <w:pPr>
      <w:suppressLineNumbers/>
    </w:pPr>
    <w:rPr>
      <w:rFonts w:cs="Mangal"/>
    </w:rPr>
  </w:style>
  <w:style w:type="paragraph" w:styleId="PlainText">
    <w:name w:val="Plain Text"/>
    <w:basedOn w:val="Normal"/>
    <w:link w:val="PlainTextChar"/>
    <w:rsid w:val="00CB67D7"/>
    <w:pPr>
      <w:spacing w:before="280" w:after="280"/>
    </w:pPr>
  </w:style>
  <w:style w:type="paragraph" w:customStyle="1" w:styleId="TableContents">
    <w:name w:val="Table Contents"/>
    <w:basedOn w:val="Normal"/>
    <w:rsid w:val="00CB67D7"/>
    <w:pPr>
      <w:suppressLineNumbers/>
    </w:pPr>
  </w:style>
  <w:style w:type="paragraph" w:customStyle="1" w:styleId="TableHeading">
    <w:name w:val="Table Heading"/>
    <w:basedOn w:val="TableContents"/>
    <w:rsid w:val="00CB67D7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F54F55"/>
    <w:rPr>
      <w:color w:val="0000FF"/>
      <w:u w:val="single"/>
    </w:rPr>
  </w:style>
  <w:style w:type="table" w:styleId="TableGrid">
    <w:name w:val="Table Grid"/>
    <w:basedOn w:val="TableNormal"/>
    <w:uiPriority w:val="59"/>
    <w:rsid w:val="00A9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31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1F24C9"/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5F0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40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F0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409"/>
    <w:rPr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F2B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A88"/>
    <w:rPr>
      <w:color w:val="954F72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rsid w:val="00D3343E"/>
    <w:rPr>
      <w:lang w:val="en-CA"/>
    </w:rPr>
  </w:style>
  <w:style w:type="paragraph" w:styleId="NormalWeb">
    <w:name w:val="Normal (Web)"/>
    <w:basedOn w:val="Normal"/>
    <w:uiPriority w:val="99"/>
    <w:unhideWhenUsed/>
    <w:rsid w:val="008C2C15"/>
    <w:pPr>
      <w:widowControl/>
      <w:suppressAutoHyphens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072F3"/>
    <w:rPr>
      <w:b/>
      <w:bCs/>
    </w:rPr>
  </w:style>
  <w:style w:type="character" w:styleId="Emphasis">
    <w:name w:val="Emphasis"/>
    <w:basedOn w:val="DefaultParagraphFont"/>
    <w:uiPriority w:val="20"/>
    <w:qFormat/>
    <w:rsid w:val="00C072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komi.edmonton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Home\Desktop\hakomiedmonton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akomi.edmonton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2402AE-1B58-E643-990C-BC6715AC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Links>
    <vt:vector size="6" baseType="variant">
      <vt:variant>
        <vt:i4>1703966</vt:i4>
      </vt:variant>
      <vt:variant>
        <vt:i4>0</vt:i4>
      </vt:variant>
      <vt:variant>
        <vt:i4>0</vt:i4>
      </vt:variant>
      <vt:variant>
        <vt:i4>5</vt:i4>
      </vt:variant>
      <vt:variant>
        <vt:lpwstr>mailto:susan.larcombe@gmail.com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Priebe</dc:creator>
  <cp:lastModifiedBy>Brooks, Catherine C</cp:lastModifiedBy>
  <cp:revision>5</cp:revision>
  <cp:lastPrinted>2015-10-18T22:33:00Z</cp:lastPrinted>
  <dcterms:created xsi:type="dcterms:W3CDTF">2023-04-06T15:18:00Z</dcterms:created>
  <dcterms:modified xsi:type="dcterms:W3CDTF">2023-04-08T13:54:00Z</dcterms:modified>
</cp:coreProperties>
</file>